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24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Białystok, dnia ……………………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ZGODA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na przesiewowe badania logopedyczne i udział dziecka w terapii logopedycznej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oraz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na przetwarzanie jego danych osobowych w związku z tymi badaniami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 Przedszkolu Samorządowym </w:t>
      </w:r>
      <w:bookmarkStart w:id="0" w:name="_Hlk161141217"/>
      <w:r>
        <w:rPr>
          <w:rFonts w:cs="Times New Roman" w:ascii="Times New Roman" w:hAnsi="Times New Roman"/>
          <w:b/>
          <w:sz w:val="24"/>
          <w:szCs w:val="24"/>
        </w:rPr>
        <w:t>Nr 68 w Białymstoku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100"/>
        <w:ind w:firstLine="567"/>
        <w:jc w:val="both"/>
        <w:rPr>
          <w:rFonts w:ascii="Times New Roman" w:hAnsi="Times New Roman" w:eastAsia="Times New Roman" w:cs="Times New Roman"/>
          <w:b/>
          <w:i/>
          <w:i/>
          <w:iCs/>
          <w:sz w:val="20"/>
          <w:szCs w:val="20"/>
          <w:lang w:eastAsia="pl-PL"/>
        </w:rPr>
      </w:pPr>
      <w:r>
        <w:rPr>
          <w:rStyle w:val="Hgkelc"/>
          <w:rFonts w:cs="Times New Roman" w:ascii="Times New Roman" w:hAnsi="Times New Roman"/>
          <w:b/>
          <w:i/>
          <w:sz w:val="20"/>
          <w:szCs w:val="20"/>
        </w:rPr>
        <w:t xml:space="preserve">Zgodnie z art. 47 ust. 1 pkt 5 </w:t>
      </w:r>
      <w:r>
        <w:rPr>
          <w:rFonts w:eastAsia="Times New Roman" w:cs="Times New Roman" w:ascii="Times New Roman" w:hAnsi="Times New Roman"/>
          <w:b/>
          <w:i/>
          <w:sz w:val="20"/>
          <w:szCs w:val="20"/>
          <w:lang w:eastAsia="pl-PL"/>
        </w:rPr>
        <w:t xml:space="preserve">ustawy z dnia 14 grudnia 2016 r. </w:t>
      </w:r>
      <w:r>
        <w:rPr>
          <w:rStyle w:val="Hgkelc"/>
          <w:rFonts w:cs="Times New Roman" w:ascii="Times New Roman" w:hAnsi="Times New Roman"/>
          <w:b/>
          <w:i/>
          <w:sz w:val="20"/>
          <w:szCs w:val="20"/>
        </w:rPr>
        <w:t xml:space="preserve">Prawo Oświatowe, Rozporządzeniem Ministra Edukacji Narodowej z dnia 9 sierpnia 2017 r. w sprawie zasad organizacji i udzielania pomocy psychologiczno-pedagogicznej w publicznych </w:t>
      </w:r>
      <w:r>
        <w:rPr>
          <w:rStyle w:val="Hgkelc"/>
          <w:rFonts w:cs="Times New Roman" w:ascii="Times New Roman" w:hAnsi="Times New Roman"/>
          <w:b/>
          <w:bCs/>
          <w:i/>
          <w:sz w:val="20"/>
          <w:szCs w:val="20"/>
        </w:rPr>
        <w:t>przedszkolach</w:t>
      </w:r>
      <w:r>
        <w:rPr>
          <w:rStyle w:val="Hgkelc"/>
          <w:rFonts w:cs="Times New Roman" w:ascii="Times New Roman" w:hAnsi="Times New Roman"/>
          <w:b/>
          <w:i/>
          <w:sz w:val="20"/>
          <w:szCs w:val="20"/>
        </w:rPr>
        <w:t xml:space="preserve">, szkołach i placówkach, </w:t>
      </w:r>
      <w:r>
        <w:rPr>
          <w:rFonts w:cs="Times New Roman" w:ascii="Times New Roman" w:hAnsi="Times New Roman"/>
          <w:b/>
          <w:i/>
          <w:sz w:val="20"/>
          <w:szCs w:val="20"/>
        </w:rPr>
        <w:t xml:space="preserve">art. 9 </w:t>
      </w:r>
      <w:r>
        <w:rPr>
          <w:rFonts w:eastAsia="Times New Roman" w:cs="Times New Roman" w:ascii="Times New Roman" w:hAnsi="Times New Roman"/>
          <w:b/>
          <w:i/>
          <w:iCs/>
          <w:sz w:val="20"/>
          <w:szCs w:val="20"/>
          <w:lang w:eastAsia="pl-PL"/>
        </w:rPr>
        <w:t>Rozporządzenia Parlamentu Europejskiego i Rady (UE) 2016/679 w sprawie ochrony osób fizycznych w związku z przetwarzaniem danych osobowych i w sprawie swobodnego przepływu takich danych oraz uchylenia dyrektywy 95/46/WE (ogólne rozporządzenie o ochronie danych - RODO), informuję, iż:</w:t>
      </w:r>
    </w:p>
    <w:p>
      <w:pPr>
        <w:pStyle w:val="ListParagraph"/>
        <w:spacing w:lineRule="auto" w:line="276" w:before="0" w:after="0"/>
        <w:ind w:firstLine="567" w:lef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Ja niżej podpisany/a/i, jako rodzic/opiekun prawny ………………………….…………….………, mojego/naszego dziecka ……………………………………………: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2" wp14:anchorId="5FE36F7A">
                <wp:simplePos x="0" y="0"/>
                <wp:positionH relativeFrom="column">
                  <wp:posOffset>233680</wp:posOffset>
                </wp:positionH>
                <wp:positionV relativeFrom="paragraph">
                  <wp:posOffset>16510</wp:posOffset>
                </wp:positionV>
                <wp:extent cx="142875" cy="142875"/>
                <wp:effectExtent l="6985" t="6985" r="5715" b="5715"/>
                <wp:wrapNone/>
                <wp:docPr id="1" name="Prostokąt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7" path="m0,0l-2147483645,0l-2147483645,-2147483646l0,-2147483646xe" fillcolor="white" stroked="t" o:allowincell="f" style="position:absolute;margin-left:18.4pt;margin-top:1.3pt;width:11.2pt;height:11.2pt;mso-wrap-style:none;v-text-anchor:middle" wp14:anchorId="5FE36F7A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3" wp14:anchorId="420401F5">
                <wp:simplePos x="0" y="0"/>
                <wp:positionH relativeFrom="column">
                  <wp:posOffset>1313815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2" name="Prostokąt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0" path="m0,0l-2147483645,0l-2147483645,-2147483646l0,-2147483646xe" fillcolor="white" stroked="t" o:allowincell="f" style="position:absolute;margin-left:103.45pt;margin-top:0.45pt;width:13.45pt;height:12.7pt;mso-wrap-style:none;v-text-anchor:middle" wp14:anchorId="420401F5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na </w:t>
      </w:r>
      <w:r>
        <w:rPr>
          <w:rFonts w:cs="Times New Roman" w:ascii="Times New Roman" w:hAnsi="Times New Roman"/>
          <w:b/>
          <w:sz w:val="20"/>
          <w:szCs w:val="20"/>
        </w:rPr>
        <w:t>przesiewowe badanie logopedyczne</w:t>
      </w:r>
      <w:r>
        <w:rPr>
          <w:rFonts w:cs="Times New Roman" w:ascii="Times New Roman" w:hAnsi="Times New Roman"/>
          <w:sz w:val="20"/>
          <w:szCs w:val="20"/>
        </w:rPr>
        <w:t xml:space="preserve"> mojego/naszego dziecka pod kątem diagnozy logopedycznej przeprowadzonej na terenie </w:t>
      </w:r>
      <w:r>
        <w:rPr>
          <w:rFonts w:cs="Times New Roman" w:ascii="Times New Roman" w:hAnsi="Times New Roman"/>
          <w:b/>
          <w:sz w:val="20"/>
          <w:szCs w:val="20"/>
        </w:rPr>
        <w:t>Przedszkola Samorządowego Nr 68                                   w Białymstoku</w:t>
      </w:r>
      <w:r>
        <w:rPr>
          <w:rFonts w:cs="Times New Roman" w:ascii="Times New Roman" w:hAnsi="Times New Roman"/>
          <w:sz w:val="20"/>
          <w:szCs w:val="20"/>
        </w:rPr>
        <w:t xml:space="preserve"> przez logopedę zatrudnionego w placówce w roku szkolnym 2026/2027</w:t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4" wp14:anchorId="180EF790">
                <wp:simplePos x="0" y="0"/>
                <wp:positionH relativeFrom="column">
                  <wp:posOffset>240665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3" name="Prostokąt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2" path="m0,0l-2147483645,0l-2147483645,-2147483646l0,-2147483646xe" fillcolor="white" stroked="t" o:allowincell="f" style="position:absolute;margin-left:18.95pt;margin-top:0.7pt;width:11.2pt;height:11.2pt;mso-wrap-style:none;v-text-anchor:middle" wp14:anchorId="180EF790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5" wp14:anchorId="196646E3">
                <wp:simplePos x="0" y="0"/>
                <wp:positionH relativeFrom="column">
                  <wp:posOffset>1302385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4" name="Prostokąt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3" path="m0,0l-2147483645,0l-2147483645,-2147483646l0,-2147483646xe" fillcolor="white" stroked="t" o:allowincell="f" style="position:absolute;margin-left:102.55pt;margin-top:0.45pt;width:13.45pt;height:12.7pt;mso-wrap-style:none;v-text-anchor:middle" wp14:anchorId="196646E3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na objęcie dziecka </w:t>
      </w:r>
      <w:r>
        <w:rPr>
          <w:rFonts w:cs="Times New Roman" w:ascii="Times New Roman" w:hAnsi="Times New Roman"/>
          <w:b/>
          <w:sz w:val="20"/>
          <w:szCs w:val="20"/>
        </w:rPr>
        <w:t>opieką logopedyczną</w:t>
      </w:r>
      <w:r>
        <w:rPr>
          <w:rFonts w:cs="Times New Roman" w:ascii="Times New Roman" w:hAnsi="Times New Roman"/>
          <w:sz w:val="20"/>
          <w:szCs w:val="20"/>
        </w:rPr>
        <w:t xml:space="preserve">, w tym udział na zajęciach terapii logopedycznej w ramach pomocy logopedycznej w razie zaistniałej potrzeby na terenie </w:t>
      </w:r>
      <w:r>
        <w:rPr>
          <w:rFonts w:cs="Times New Roman" w:ascii="Times New Roman" w:hAnsi="Times New Roman"/>
          <w:b/>
          <w:sz w:val="20"/>
          <w:szCs w:val="20"/>
        </w:rPr>
        <w:t>Przedszkola Samorządowego Nr 68 w Białymstoku</w:t>
      </w:r>
      <w:r>
        <w:rPr>
          <w:rFonts w:cs="Times New Roman" w:ascii="Times New Roman" w:hAnsi="Times New Roman"/>
          <w:sz w:val="20"/>
          <w:szCs w:val="20"/>
        </w:rPr>
        <w:t xml:space="preserve"> w placówce w roku szkolnym 2026/2027</w:t>
      </w:r>
    </w:p>
    <w:p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6" wp14:anchorId="274F5E82">
                <wp:simplePos x="0" y="0"/>
                <wp:positionH relativeFrom="column">
                  <wp:posOffset>213360</wp:posOffset>
                </wp:positionH>
                <wp:positionV relativeFrom="paragraph">
                  <wp:posOffset>7620</wp:posOffset>
                </wp:positionV>
                <wp:extent cx="142875" cy="142875"/>
                <wp:effectExtent l="6985" t="6985" r="5715" b="5715"/>
                <wp:wrapNone/>
                <wp:docPr id="5" name="Prostokąt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" path="m0,0l-2147483645,0l-2147483645,-2147483646l0,-2147483646xe" fillcolor="white" stroked="t" o:allowincell="f" style="position:absolute;margin-left:16.8pt;margin-top:0.6pt;width:11.2pt;height:11.2pt;mso-wrap-style:none;v-text-anchor:middle" wp14:anchorId="274F5E8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28575" simplePos="0" locked="0" layoutInCell="1" allowOverlap="1" relativeHeight="7" wp14:anchorId="063DD0D8">
                <wp:simplePos x="0" y="0"/>
                <wp:positionH relativeFrom="column">
                  <wp:posOffset>1285875</wp:posOffset>
                </wp:positionH>
                <wp:positionV relativeFrom="paragraph">
                  <wp:posOffset>5715</wp:posOffset>
                </wp:positionV>
                <wp:extent cx="142875" cy="142875"/>
                <wp:effectExtent l="6985" t="6985" r="5715" b="5715"/>
                <wp:wrapNone/>
                <wp:docPr id="6" name="Prostokąt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" path="m0,0l-2147483645,0l-2147483645,-2147483646l0,-2147483646xe" fillcolor="white" stroked="t" o:allowincell="f" style="position:absolute;margin-left:101.25pt;margin-top:0.45pt;width:11.2pt;height:11.2pt;mso-wrap-style:none;v-text-anchor:middle" wp14:anchorId="063DD0D8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na </w:t>
      </w:r>
      <w:r>
        <w:rPr>
          <w:rFonts w:cs="Times New Roman" w:ascii="Times New Roman" w:hAnsi="Times New Roman"/>
          <w:b/>
          <w:sz w:val="20"/>
          <w:szCs w:val="20"/>
        </w:rPr>
        <w:t xml:space="preserve">przetwarzanie danych osobowych </w:t>
      </w:r>
      <w:r>
        <w:rPr>
          <w:rFonts w:cs="Times New Roman" w:ascii="Times New Roman" w:hAnsi="Times New Roman"/>
          <w:sz w:val="20"/>
          <w:szCs w:val="20"/>
        </w:rPr>
        <w:t xml:space="preserve">dotyczących stanu zdrowia mojego/naszego dziecka w celu przeprowadzenia przesiewowego badania logopedycznego i postawienia diagnozy niezbędnej </w:t>
      </w:r>
      <w:r>
        <w:rPr>
          <w:rFonts w:cs="Times New Roman" w:ascii="Times New Roman" w:hAnsi="Times New Roman"/>
          <w:color w:val="000000"/>
          <w:sz w:val="20"/>
          <w:szCs w:val="20"/>
        </w:rPr>
        <w:t>w procesie wykrywania zaburzeń rozwoju mowy</w:t>
      </w:r>
      <w:r>
        <w:rPr>
          <w:rFonts w:cs="Times New Roman" w:ascii="Times New Roman" w:hAnsi="Times New Roman"/>
          <w:sz w:val="20"/>
          <w:szCs w:val="20"/>
        </w:rPr>
        <w:t xml:space="preserve"> oraz wprowadzenia ewentualnej terapii logopedycznej w roku szkolnym 2026/2027 </w:t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spacing w:lineRule="auto" w:line="276" w:before="0" w:after="0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…………………………………………</w:t>
      </w:r>
    </w:p>
    <w:p>
      <w:pPr>
        <w:pStyle w:val="Normal"/>
        <w:ind w:firstLine="708" w:left="5664"/>
        <w:rPr>
          <w:rFonts w:ascii="Times New Roman" w:hAnsi="Times New Roman" w:cs="Times New Roman"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  <w:t>(podpisy rodziców/opiekunów prawnych)</w:t>
      </w:r>
    </w:p>
    <w:p>
      <w:pPr>
        <w:pStyle w:val="Normal"/>
        <w:ind w:firstLine="708" w:left="5664"/>
        <w:rPr>
          <w:rFonts w:ascii="Times New Roman" w:hAnsi="Times New Roman" w:cs="Times New Roman"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Book Antiqua" w:hAnsi="Book Antiqua"/>
          <w:i/>
          <w:i/>
          <w:sz w:val="16"/>
          <w:szCs w:val="16"/>
        </w:rPr>
      </w:pPr>
      <w:r>
        <w:rPr>
          <w:rFonts w:ascii="Book Antiqua" w:hAnsi="Book Antiqua"/>
          <w:i/>
          <w:szCs w:val="24"/>
        </w:rPr>
        <mc:AlternateContent>
          <mc:Choice Requires="wps">
            <w:drawing>
              <wp:anchor behindDoc="0" distT="0" distB="28575" distL="0" distR="28575" simplePos="0" locked="0" layoutInCell="1" allowOverlap="1" relativeHeight="9" wp14:anchorId="23E069B2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7" name="Łącznik prosty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3" stroked="t" o:allowincell="f" style="position:absolute" wp14:anchorId="23E069B2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28575" distL="0" distR="28575" simplePos="0" locked="0" layoutInCell="1" allowOverlap="1" relativeHeight="10" wp14:anchorId="53B362C1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8" name="Łącznik prosty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23" stroked="t" o:allowincell="f" style="position:absolute;flip:y" wp14:anchorId="53B362C1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w:t xml:space="preserve">  </w:t>
      </w:r>
      <w:r>
        <mc:AlternateContent>
          <mc:Choice Requires="wps">
            <w:drawing>
              <wp:anchor behindDoc="0" distT="0" distB="28575" distL="0" distR="28575" simplePos="0" locked="0" layoutInCell="1" allowOverlap="1" relativeHeight="8" wp14:anchorId="7343947F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42875" cy="142875"/>
                <wp:effectExtent l="6985" t="6985" r="5715" b="5715"/>
                <wp:wrapNone/>
                <wp:docPr id="9" name="Prostokąt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4" path="m0,0l-2147483645,0l-2147483645,-2147483646l0,-2147483646xe" fillcolor="white" stroked="t" o:allowincell="f" style="position:absolute;margin-left:0pt;margin-top:0pt;width:11.2pt;height:11.2pt;mso-wrap-style:none;v-text-anchor:middle" wp14:anchorId="7343947F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ascii="Book Antiqua" w:hAnsi="Book Antiqua"/>
          <w:i/>
          <w:szCs w:val="24"/>
        </w:rPr>
        <w:t xml:space="preserve">      </w:t>
      </w:r>
      <w:r>
        <w:rPr>
          <w:rFonts w:ascii="Book Antiqua" w:hAnsi="Book Antiqua"/>
          <w:i/>
          <w:sz w:val="16"/>
          <w:szCs w:val="16"/>
        </w:rPr>
        <w:t>Proszę zaznaczyć krzyżykiem w odpowiedniej kratce.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KLAUZULA INFORMACYJNA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 przypadku przetwarzania danych osobowych w związku 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z przesiewowym badaniem logopedycznym oraz terapią logopedyczną.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566" w:left="142" w:right="-1"/>
        <w:jc w:val="both"/>
        <w:rPr>
          <w:rFonts w:ascii="Times New Roman" w:hAnsi="Times New Roman" w:cs="Times New Roman"/>
          <w:b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zwane RODO, informujemy, iż:</w:t>
      </w:r>
    </w:p>
    <w:p>
      <w:pPr>
        <w:pStyle w:val="Normal"/>
        <w:spacing w:lineRule="auto" w:line="240" w:before="0" w:after="0"/>
        <w:ind w:firstLine="566" w:left="142" w:right="-1"/>
        <w:jc w:val="both"/>
        <w:rPr>
          <w:rFonts w:ascii="Times New Roman" w:hAnsi="Times New Roman" w:cs="Times New Roman"/>
          <w:b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</w:r>
    </w:p>
    <w:p>
      <w:pPr>
        <w:pStyle w:val="ListParagraph"/>
        <w:numPr>
          <w:ilvl w:val="0"/>
          <w:numId w:val="5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b/>
          <w:bCs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Administratorem Pani/Pana danych osobowych jest </w:t>
      </w:r>
      <w:bookmarkStart w:id="1" w:name="_Hlk158118058"/>
      <w:bookmarkStart w:id="2" w:name="_Hlk158118141"/>
      <w:r>
        <w:rPr>
          <w:rFonts w:cs="Times New Roman" w:ascii="Times New Roman" w:hAnsi="Times New Roman"/>
          <w:b/>
          <w:sz w:val="20"/>
          <w:szCs w:val="20"/>
        </w:rPr>
        <w:t xml:space="preserve">Przedszkole </w:t>
      </w:r>
      <w:bookmarkEnd w:id="1"/>
      <w:bookmarkEnd w:id="2"/>
      <w:r>
        <w:rPr>
          <w:rFonts w:cs="Times New Roman" w:ascii="Times New Roman" w:hAnsi="Times New Roman"/>
          <w:b/>
          <w:sz w:val="20"/>
          <w:szCs w:val="20"/>
        </w:rPr>
        <w:t>Samorządowe Nr 68 w Białymstoku,                          ul. Mieszka I 19, 15-054 Białystok, tel. 85-7416251,</w:t>
      </w:r>
      <w:r>
        <w:rPr>
          <w:rFonts w:eastAsia="SimSun" w:cs="Times New Roman" w:ascii="Times New Roman" w:hAnsi="Times New Roman"/>
          <w:b/>
          <w:sz w:val="20"/>
          <w:szCs w:val="20"/>
          <w:lang w:eastAsia="hi-IN"/>
        </w:rPr>
        <w:t xml:space="preserve"> e-mail:ps68@um.białystok.pl</w:t>
      </w:r>
      <w:r>
        <w:rPr>
          <w:rFonts w:cs="Times New Roman" w:ascii="Times New Roman" w:hAnsi="Times New Roman"/>
          <w:sz w:val="20"/>
          <w:szCs w:val="20"/>
        </w:rPr>
        <w:t xml:space="preserve">, </w:t>
      </w:r>
      <w:r>
        <w:rPr>
          <w:rFonts w:cs="Times New Roman" w:ascii="Times New Roman" w:hAnsi="Times New Roman"/>
          <w:bCs/>
          <w:sz w:val="20"/>
          <w:szCs w:val="20"/>
        </w:rPr>
        <w:t xml:space="preserve">reprezentowanego przez Dyrektor, </w:t>
      </w:r>
      <w:r>
        <w:rPr>
          <w:rFonts w:cs="Times New Roman" w:ascii="Times New Roman" w:hAnsi="Times New Roman"/>
          <w:sz w:val="20"/>
          <w:szCs w:val="20"/>
        </w:rPr>
        <w:t>zwaną dalej Administratorem. Administrator prowadzi operacje przetwarzania Pani/Pana danych osobowych.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Administratora.</w:t>
      </w:r>
    </w:p>
    <w:p>
      <w:pPr>
        <w:pStyle w:val="Normal"/>
        <w:spacing w:lineRule="auto" w:line="240" w:before="0" w:after="0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kontaktowe do Inspektora Ochrony Danych: e-mail: </w:t>
      </w:r>
      <w:hyperlink r:id="rId2">
        <w:r>
          <w:rPr>
            <w:rStyle w:val="Hyperlink"/>
            <w:rFonts w:cs="Times New Roman" w:ascii="Times New Roman" w:hAnsi="Times New Roman"/>
            <w:color w:val="auto"/>
            <w:sz w:val="20"/>
            <w:szCs w:val="20"/>
            <w:u w:val="none"/>
          </w:rPr>
          <w:t>iod.przedszkola@um.bialystok.pl</w:t>
        </w:r>
      </w:hyperlink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osobowe dziecka będą przetwarzane w celu przeprowadzenia przesiewowego badania logopedycznego i postawienia diagnozy niezbędnej </w:t>
      </w:r>
      <w:r>
        <w:rPr>
          <w:rFonts w:cs="Times New Roman" w:ascii="Times New Roman" w:hAnsi="Times New Roman"/>
          <w:color w:val="000000"/>
          <w:sz w:val="20"/>
          <w:szCs w:val="20"/>
        </w:rPr>
        <w:t>w procesie wykrywania zaburzeń rozwoju mowy</w:t>
      </w:r>
      <w:r>
        <w:rPr>
          <w:rFonts w:cs="Times New Roman" w:ascii="Times New Roman" w:hAnsi="Times New Roman"/>
          <w:sz w:val="20"/>
          <w:szCs w:val="20"/>
        </w:rPr>
        <w:t xml:space="preserve"> oraz wprowadzenia terapii logopedycznej, wydawaniem dokumentów związanych z badaniami np. opinii, wniosków, orzeczeń i zaświadczeń </w:t>
      </w:r>
      <w:r>
        <w:rPr>
          <w:rFonts w:cs="Times New Roman" w:ascii="Times New Roman" w:hAnsi="Times New Roman"/>
          <w:color w:val="000000"/>
          <w:sz w:val="20"/>
          <w:szCs w:val="20"/>
        </w:rPr>
        <w:t>na rzecz prawidłowego rozwoju dziecka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w zakresie</w:t>
      </w:r>
      <w:r>
        <w:rPr>
          <w:rFonts w:cs="Times New Roman" w:ascii="Times New Roman" w:hAnsi="Times New Roman"/>
          <w:sz w:val="20"/>
          <w:szCs w:val="20"/>
        </w:rPr>
        <w:t xml:space="preserve"> profilaktyki, diagnozy i terapii.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Dane osobowe dziecka będą przetwarzane na podstawie: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360" w:left="851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art. 6 ust. 1 lit. a RODO, tj. zgody udzielonej każdorazowo w konkretnie wskazanych celach;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360" w:left="851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>
      <w:pPr>
        <w:pStyle w:val="ListParagraph"/>
        <w:numPr>
          <w:ilvl w:val="2"/>
          <w:numId w:val="2"/>
        </w:numPr>
        <w:spacing w:lineRule="auto" w:line="240" w:before="0" w:after="0"/>
        <w:ind w:hanging="284" w:left="993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ustawy z dnia 14 grudnia 2016 r. 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Prawo oświatowe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, </w:t>
      </w:r>
    </w:p>
    <w:p>
      <w:pPr>
        <w:pStyle w:val="ListParagraph"/>
        <w:numPr>
          <w:ilvl w:val="2"/>
          <w:numId w:val="2"/>
        </w:numPr>
        <w:spacing w:lineRule="auto" w:line="240" w:before="0" w:after="0"/>
        <w:ind w:hanging="284" w:left="993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rozporządzenia Ministra Edukacji i Nauki z dnia 9 sierpnia 2017 r. </w:t>
      </w:r>
      <w:r>
        <w:rPr>
          <w:rStyle w:val="Hgkelc"/>
          <w:rFonts w:cs="Times New Roman" w:ascii="Times New Roman" w:hAnsi="Times New Roman"/>
          <w:i/>
          <w:sz w:val="20"/>
          <w:szCs w:val="20"/>
        </w:rPr>
        <w:t xml:space="preserve">w sprawie zasad organizacji i udzielania pomocy psychologiczno-pedagogicznej w publicznych </w:t>
      </w:r>
      <w:r>
        <w:rPr>
          <w:rStyle w:val="Hgkelc"/>
          <w:rFonts w:cs="Times New Roman" w:ascii="Times New Roman" w:hAnsi="Times New Roman"/>
          <w:bCs/>
          <w:i/>
          <w:sz w:val="20"/>
          <w:szCs w:val="20"/>
        </w:rPr>
        <w:t>przedszkolach</w:t>
      </w:r>
      <w:r>
        <w:rPr>
          <w:rStyle w:val="Hgkelc"/>
          <w:rFonts w:cs="Times New Roman" w:ascii="Times New Roman" w:hAnsi="Times New Roman"/>
          <w:i/>
          <w:sz w:val="20"/>
          <w:szCs w:val="20"/>
        </w:rPr>
        <w:t>, szkołach i placówkach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</w:p>
    <w:p>
      <w:pPr>
        <w:pStyle w:val="Normal"/>
        <w:spacing w:lineRule="auto" w:line="240" w:before="0" w:after="0"/>
        <w:ind w:left="709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 także aktów wykonawczych wydanych na ich podstawie;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360" w:left="851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art. 9 ust. 2 lit. a RODO, tj. </w:t>
      </w:r>
      <w:bookmarkStart w:id="3" w:name="_Hlk228353035"/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zgody udzielonej każdorazowo w konkretnie wskazanych celach i zakresie</w:t>
      </w:r>
      <w:bookmarkEnd w:id="3"/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228353414"/>
      <w:r>
        <w:rPr>
          <w:rFonts w:cs="Times New Roman" w:ascii="Times New Roman" w:hAnsi="Times New Roman"/>
          <w:sz w:val="20"/>
          <w:szCs w:val="20"/>
        </w:rPr>
        <w:t>Podane dane osobowe mogą być przekazywane wyłącznie podmiotom do tego uprawnionym, tj.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pracownikom upoważnionym przez Administratora w zakresie niezbędnym do wykonywania obowiązków służbowych na zajmowanym stanowisku oraz </w:t>
      </w:r>
      <w:r>
        <w:rPr>
          <w:rFonts w:cs="Times New Roman" w:ascii="Times New Roman" w:hAnsi="Times New Roman"/>
          <w:sz w:val="20"/>
          <w:szCs w:val="20"/>
        </w:rPr>
        <w:t>organom uprawnionym na podstawie przepisów prawa bądź podmiotom, którym Administrator powierzył przetwarzanie danych osobowych na podstawie zawartej umowy</w:t>
      </w:r>
      <w:bookmarkEnd w:id="4"/>
      <w:r>
        <w:rPr>
          <w:rFonts w:cs="Times New Roman" w:ascii="Times New Roman" w:hAnsi="Times New Roman"/>
          <w:sz w:val="20"/>
          <w:szCs w:val="20"/>
        </w:rPr>
        <w:t xml:space="preserve">. 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Dane osobowe będą przetwarzane i przechowywane: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283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przez okres jednego roku szkolnego, w czasie wykonywania badania logopedycznego i stosowania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terapii logopedycznej</w:t>
      </w:r>
      <w:r>
        <w:rPr>
          <w:rFonts w:cs="Times New Roman" w:ascii="Times New Roman" w:hAnsi="Times New Roman"/>
          <w:sz w:val="20"/>
          <w:szCs w:val="20"/>
        </w:rPr>
        <w:t xml:space="preserve"> w naszej placówce;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283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 przypadku danych przetwarzanych na podstawie zgody – do czasu jej cofnięcia, odwołania oraz złożenia żądania do ich usunięcia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;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hanging="283"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w przypadku danych wymaganych przepisami prawa - przez okres wskazany w przepisach (</w:t>
      </w:r>
      <w:r>
        <w:rPr>
          <w:rFonts w:cs="Times New Roman" w:ascii="Times New Roman" w:hAnsi="Times New Roman"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, </w:t>
      </w:r>
      <w:r>
        <w:rPr>
          <w:rFonts w:cs="Times New Roman" w:ascii="Times New Roman" w:hAnsi="Times New Roman"/>
          <w:color w:val="000000"/>
          <w:sz w:val="20"/>
          <w:szCs w:val="20"/>
        </w:rPr>
        <w:t>w przypadku postępowania odszkodowawczego lub roszczeń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okres karencji danych osobowych będzie przedłużony.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Przysługuje Pani/Panu: 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284" w:left="709" w:right="-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5" w:name="_Hlk228269184"/>
      <w:r>
        <w:rPr>
          <w:rFonts w:cs="Times New Roman" w:ascii="Times New Roman" w:hAnsi="Times New Roman"/>
          <w:bCs/>
          <w:sz w:val="20"/>
          <w:szCs w:val="20"/>
        </w:rPr>
        <w:t xml:space="preserve">prawo dostępu do danych osobowych, do uzyskania kopii danych na zasadach określonych w art. 15 RODO;  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284" w:left="709" w:right="-1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prawo do sprostowania danych osobowych (poprawienia, uzupełnienia), zgodnie z art. 16 RODO;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284" w:left="709" w:right="-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6" w:name="_Hlk228269184"/>
      <w:r>
        <w:rPr>
          <w:rFonts w:cs="Times New Roman" w:ascii="Times New Roman" w:hAnsi="Times New Roman"/>
          <w:bCs/>
          <w:sz w:val="20"/>
          <w:szCs w:val="20"/>
        </w:rPr>
        <w:t>prawo ograniczenia przetwarzania w ramach przesłanek i na warunkach określonych w art. 18 RODO</w:t>
      </w:r>
      <w:bookmarkEnd w:id="6"/>
      <w:r>
        <w:rPr>
          <w:rFonts w:cs="Times New Roman" w:ascii="Times New Roman" w:hAnsi="Times New Roman"/>
          <w:bCs/>
          <w:sz w:val="20"/>
          <w:szCs w:val="20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RODO – przysługuje prawo do cofnięcia zgody w dowolnym momencie. Cofnięcie zgody nie wpływa na zgodność z prawem przetwarzania, którego dokonano na podstawie zgody przed jej cofnięciem.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</w:t>
      </w:r>
      <w:bookmarkStart w:id="7" w:name="_Hlk228264665"/>
      <w:r>
        <w:rPr>
          <w:rFonts w:eastAsia="Times New Roman" w:cs="Times New Roman" w:ascii="Times New Roman" w:hAnsi="Times New Roman"/>
          <w:sz w:val="20"/>
          <w:szCs w:val="20"/>
        </w:rPr>
        <w:t xml:space="preserve">Kontakt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listowny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do Prezesa Urzędu Ochrony Danych Osobowych na adres: ul. </w:t>
      </w:r>
      <w:r>
        <w:rPr>
          <w:rFonts w:cs="Times New Roman" w:ascii="Times New Roman" w:hAnsi="Times New Roman"/>
          <w:sz w:val="20"/>
          <w:szCs w:val="20"/>
        </w:rPr>
        <w:t>Stanisława Moniuszki 1A, 00-014 Warszawa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bądź </w:t>
      </w:r>
      <w:r>
        <w:rPr>
          <w:rFonts w:cs="Times New Roman" w:ascii="Times New Roman" w:hAnsi="Times New Roman"/>
          <w:sz w:val="20"/>
          <w:szCs w:val="20"/>
        </w:rPr>
        <w:t>przez elektroniczną skrzynkę podawczą na stronie: https://www.uodo.gov.pl/pl/p/kontakt</w:t>
      </w:r>
      <w:bookmarkEnd w:id="7"/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Dane osobowe nie podlegają zautomatyzowanemu podejmowaniu decyzji, w tym profilowaniu.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Obowiązek podania danych w kwestionariuszu wynika z przepisów prawa, a ich niepodanie skutkować będzie niemożliwością realizacji obowiązków ustawowych Administratora.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991" w:gutter="0" w:header="708" w:top="1135" w:footer="708" w:bottom="141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Times New Roman">
    <w:charset w:val="ee"/>
    <w:family w:val="roman"/>
    <w:pitch w:val="variable"/>
  </w:font>
  <w:font w:name="Book Antiqu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0351733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Normal"/>
      <w:spacing w:lineRule="auto" w:line="276" w:before="0" w:after="0"/>
      <w:jc w:val="both"/>
      <w:rPr>
        <w:rFonts w:ascii="Book Antiqua" w:hAnsi="Book Antiqua"/>
        <w:i/>
        <w:i/>
        <w:szCs w:val="24"/>
      </w:rPr>
    </w:pPr>
    <w:r>
      <w:rPr>
        <w:rFonts w:ascii="Book Antiqua" w:hAnsi="Book Antiqua"/>
        <w:i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46720404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Book Antiqua" w:hAnsi="Book Antiqua" w:eastAsia="Calibri" w:cs="" w:cstheme="minorBidi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i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  <w:rFonts w:eastAsiaTheme="minorHAns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-549" w:hanging="360"/>
      </w:pPr>
      <w:rPr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9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1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5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7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21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702b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2775d"/>
    <w:rPr/>
  </w:style>
  <w:style w:type="character" w:styleId="StopkaZnak" w:customStyle="1">
    <w:name w:val="Stopka Znak"/>
    <w:basedOn w:val="DefaultParagraphFont"/>
    <w:uiPriority w:val="99"/>
    <w:qFormat/>
    <w:rsid w:val="0052775d"/>
    <w:rPr/>
  </w:style>
  <w:style w:type="character" w:styleId="Hyperlink">
    <w:name w:val="Hyperlink"/>
    <w:basedOn w:val="DefaultParagraphFont"/>
    <w:uiPriority w:val="99"/>
    <w:unhideWhenUsed/>
    <w:rsid w:val="0052775d"/>
    <w:rPr>
      <w:color w:val="0000FF"/>
      <w:u w:val="single"/>
    </w:rPr>
  </w:style>
  <w:style w:type="character" w:styleId="Hgkelc" w:customStyle="1">
    <w:name w:val="hgkelc"/>
    <w:basedOn w:val="DefaultParagraphFont"/>
    <w:qFormat/>
    <w:rsid w:val="002e3ab3"/>
    <w:rPr/>
  </w:style>
  <w:style w:type="character" w:styleId="AkapitzlistZnak" w:customStyle="1">
    <w:name w:val="Akapit z listą Znak"/>
    <w:link w:val="ListParagraph"/>
    <w:uiPriority w:val="34"/>
    <w:qFormat/>
    <w:locked/>
    <w:rsid w:val="00174908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a169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AkapitzlistZnak"/>
    <w:uiPriority w:val="34"/>
    <w:qFormat/>
    <w:rsid w:val="0052775d"/>
    <w:pPr>
      <w:spacing w:before="0" w:after="160"/>
      <w:ind w:left="720"/>
      <w:contextualSpacing/>
    </w:pPr>
    <w:rPr/>
  </w:style>
  <w:style w:type="paragraph" w:styleId="Default" w:customStyle="1">
    <w:name w:val="Default"/>
    <w:qFormat/>
    <w:rsid w:val="0052775d"/>
    <w:pPr>
      <w:widowControl/>
      <w:bidi w:val="0"/>
      <w:spacing w:lineRule="auto" w:line="240" w:before="0" w:after="0"/>
      <w:jc w:val="left"/>
    </w:pPr>
    <w:rPr>
      <w:rFonts w:ascii="EUAlbertina" w:hAnsi="EUAlbertina" w:cs="EUAlbertina" w:eastAsia="Calibri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277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277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a169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.przedszkola@um.bialystok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LibreOffice/24.2.2.2$Windows_X86_64 LibreOffice_project/d56cc158d8a96260b836f100ef4b4ef25d6f1a01</Application>
  <AppVersion>15.0000</AppVersion>
  <DocSecurity>4</DocSecurity>
  <Pages>3</Pages>
  <Words>861</Words>
  <Characters>5599</Characters>
  <CharactersWithSpaces>6523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2026-06-03T10:43:00Z</dcterms:created>
  <dc:creator>Joanna Wakulewska</dc:creator>
  <dc:description/>
  <dc:language>pl-PL</dc:language>
  <cp:lastModifiedBy/>
  <cp:lastPrinted>2026-04-29T10:06:00Z</cp:lastPrinted>
  <dcterms:modified xsi:type="dcterms:W3CDTF">2026-06-08T12:52:14Z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